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2021</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7</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w:t>
      </w:r>
      <w:r>
        <w:rPr>
          <w:rFonts w:hint="eastAsia" w:ascii="仿宋" w:hAnsi="仿宋" w:eastAsia="仿宋" w:cs="仿宋"/>
          <w:sz w:val="32"/>
          <w:szCs w:val="32"/>
          <w:lang w:val="en-US" w:eastAsia="zh-CN"/>
        </w:rPr>
        <w:t>关于征收农用地区片综合地价有关问题的通知</w:t>
      </w:r>
      <w:r>
        <w:rPr>
          <w:rFonts w:hint="eastAsia" w:ascii="仿宋" w:hAnsi="仿宋" w:eastAsia="仿宋" w:cs="仿宋"/>
          <w:sz w:val="32"/>
          <w:szCs w:val="32"/>
        </w:rPr>
        <w:t>》（豫政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16</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由惠济区人民政府组织自然资源、财政、人社、农业农村等部门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郑州市2021年度第十五批城乡增减挂钩试点项目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权属、面积、位置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rPr>
        <w:t>本次征</w:t>
      </w:r>
      <w:r>
        <w:rPr>
          <w:rFonts w:hint="eastAsia" w:ascii="仿宋" w:hAnsi="仿宋" w:eastAsia="仿宋" w:cs="仿宋"/>
          <w:sz w:val="32"/>
          <w:szCs w:val="32"/>
          <w:lang w:eastAsia="zh-CN"/>
        </w:rPr>
        <w:t>收</w:t>
      </w:r>
      <w:r>
        <w:rPr>
          <w:rFonts w:hint="eastAsia" w:ascii="仿宋" w:hAnsi="仿宋" w:eastAsia="仿宋" w:cs="仿宋"/>
          <w:sz w:val="32"/>
          <w:szCs w:val="32"/>
          <w:lang w:val="en-US" w:eastAsia="zh-CN"/>
        </w:rPr>
        <w:t>惠济区新城街道东赵村集体土地</w:t>
      </w:r>
      <w:r>
        <w:rPr>
          <w:rFonts w:hint="eastAsia" w:ascii="仿宋" w:hAnsi="仿宋" w:eastAsia="仿宋" w:cs="仿宋"/>
          <w:sz w:val="32"/>
          <w:szCs w:val="32"/>
          <w:highlight w:val="none"/>
          <w:lang w:val="en-US" w:eastAsia="zh-CN"/>
        </w:rPr>
        <w:t>15.0716</w:t>
      </w:r>
      <w:r>
        <w:rPr>
          <w:rFonts w:hint="eastAsia" w:ascii="仿宋" w:hAnsi="仿宋" w:eastAsia="仿宋" w:cs="仿宋"/>
          <w:sz w:val="32"/>
          <w:szCs w:val="32"/>
          <w:lang w:val="en-US" w:eastAsia="zh-CN"/>
        </w:rPr>
        <w:t>公顷，</w:t>
      </w:r>
      <w:r>
        <w:rPr>
          <w:rFonts w:hint="eastAsia" w:ascii="仿宋" w:hAnsi="仿宋" w:eastAsia="仿宋" w:cs="仿宋"/>
          <w:sz w:val="32"/>
          <w:szCs w:val="32"/>
          <w:u w:val="none"/>
          <w:lang w:val="en-US" w:eastAsia="zh-CN"/>
        </w:rPr>
        <w:t>地块一位于</w:t>
      </w:r>
      <w:r>
        <w:rPr>
          <w:rFonts w:hint="eastAsia" w:ascii="仿宋" w:hAnsi="仿宋" w:eastAsia="仿宋" w:cs="仿宋"/>
          <w:sz w:val="32"/>
          <w:szCs w:val="32"/>
          <w:highlight w:val="none"/>
          <w:u w:val="none"/>
          <w:lang w:val="en-US" w:eastAsia="zh-CN"/>
        </w:rPr>
        <w:t>绿源路南、东赵路东，</w:t>
      </w:r>
      <w:r>
        <w:rPr>
          <w:rFonts w:hint="eastAsia" w:ascii="仿宋" w:hAnsi="仿宋" w:eastAsia="仿宋" w:cs="仿宋"/>
          <w:sz w:val="32"/>
          <w:szCs w:val="32"/>
          <w:u w:val="none"/>
          <w:lang w:val="en-US" w:eastAsia="zh-CN"/>
        </w:rPr>
        <w:t>地块二位于</w:t>
      </w:r>
      <w:r>
        <w:rPr>
          <w:rFonts w:hint="eastAsia" w:ascii="仿宋" w:hAnsi="仿宋" w:eastAsia="仿宋" w:cs="仿宋"/>
          <w:sz w:val="32"/>
          <w:szCs w:val="32"/>
          <w:highlight w:val="none"/>
          <w:u w:val="none"/>
          <w:lang w:val="en-US" w:eastAsia="zh-CN"/>
        </w:rPr>
        <w:t>绿源路南、文化路东。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本次征</w:t>
      </w:r>
      <w:r>
        <w:rPr>
          <w:rFonts w:hint="eastAsia" w:ascii="仿宋" w:hAnsi="仿宋" w:eastAsia="仿宋" w:cs="仿宋"/>
          <w:color w:val="000000"/>
          <w:spacing w:val="0"/>
          <w:w w:val="100"/>
          <w:position w:val="0"/>
          <w:sz w:val="32"/>
          <w:szCs w:val="32"/>
          <w:lang w:val="zh-CN" w:eastAsia="zh-CN" w:bidi="zh-CN"/>
        </w:rPr>
        <w:t>地用途为二类居住用地、公园绿地、城市道路用地</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204"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621"/>
        <w:gridCol w:w="1537"/>
        <w:gridCol w:w="1516"/>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62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53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51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62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c>
          <w:tcPr>
            <w:tcW w:w="153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c>
          <w:tcPr>
            <w:tcW w:w="15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62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新城街道</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sz w:val="32"/>
                <w:szCs w:val="32"/>
                <w:lang w:val="en-US" w:eastAsia="zh-CN"/>
              </w:rPr>
              <w:t>东赵村</w:t>
            </w:r>
          </w:p>
        </w:tc>
        <w:tc>
          <w:tcPr>
            <w:tcW w:w="15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15.0716</w:t>
            </w:r>
          </w:p>
        </w:tc>
        <w:tc>
          <w:tcPr>
            <w:tcW w:w="15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13.9710</w:t>
            </w:r>
          </w:p>
        </w:tc>
        <w:tc>
          <w:tcPr>
            <w:tcW w:w="16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147.0000</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10197"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877"/>
        <w:gridCol w:w="175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8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230" w:hRule="atLeast"/>
          <w:jc w:val="center"/>
        </w:trPr>
        <w:tc>
          <w:tcPr>
            <w:tcW w:w="18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新城街道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东赵村</w:t>
            </w:r>
          </w:p>
        </w:tc>
        <w:tc>
          <w:tcPr>
            <w:tcW w:w="1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i w:val="0"/>
                <w:color w:val="000000"/>
                <w:spacing w:val="0"/>
                <w:w w:val="100"/>
                <w:position w:val="0"/>
                <w:sz w:val="32"/>
                <w:szCs w:val="32"/>
                <w:u w:val="none"/>
                <w:lang w:val="en-US" w:eastAsia="zh-CN" w:bidi="zh-CN"/>
              </w:rPr>
              <w:t>2215.5252</w:t>
            </w:r>
          </w:p>
        </w:tc>
        <w:tc>
          <w:tcPr>
            <w:tcW w:w="17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1315.7507</w:t>
            </w:r>
          </w:p>
        </w:tc>
        <w:tc>
          <w:tcPr>
            <w:tcW w:w="13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31.4348</w:t>
            </w:r>
          </w:p>
        </w:tc>
        <w:tc>
          <w:tcPr>
            <w:tcW w:w="174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按照《郑州市人民政府关于调整国家建设征收集体土地青苗费和地上附着物补偿标准的通知》（郑政文〔2020〕25号）据实计算。</w:t>
            </w:r>
          </w:p>
        </w:tc>
        <w:tc>
          <w:tcPr>
            <w:tcW w:w="1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3562.7107</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6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货币安置、社保安置、农业安置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w:t>
      </w:r>
      <w:r>
        <w:rPr>
          <w:rFonts w:hint="eastAsia" w:ascii="仿宋" w:hAnsi="仿宋" w:eastAsia="仿宋" w:cs="仿宋"/>
          <w:sz w:val="32"/>
          <w:szCs w:val="32"/>
          <w:highlight w:val="none"/>
          <w:lang w:eastAsia="zh-CN"/>
        </w:rPr>
        <w:t>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2021</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7</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20</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联系电话：65326389</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2021</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21</w:t>
      </w:r>
      <w:r>
        <w:rPr>
          <w:rFonts w:hint="eastAsia" w:ascii="仿宋" w:hAnsi="仿宋" w:eastAsia="仿宋" w:cs="仿宋"/>
          <w:sz w:val="32"/>
          <w:szCs w:val="32"/>
          <w:highlight w:val="none"/>
        </w:rPr>
        <w:t>日</w:t>
      </w: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PMingLiU"/>
    <w:panose1 w:val="020B0304030504040204"/>
    <w:charset w:val="88"/>
    <w:family w:val="auto"/>
    <w:pitch w:val="default"/>
    <w:sig w:usb0="00000000" w:usb1="00000000" w:usb2="00000016" w:usb3="00000000" w:csb0="00100009"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01262E"/>
    <w:rsid w:val="01A23A4F"/>
    <w:rsid w:val="02E13B47"/>
    <w:rsid w:val="05A95730"/>
    <w:rsid w:val="067262B7"/>
    <w:rsid w:val="06EA7792"/>
    <w:rsid w:val="076746FA"/>
    <w:rsid w:val="086C0AE7"/>
    <w:rsid w:val="0D11615A"/>
    <w:rsid w:val="0E3D5DB9"/>
    <w:rsid w:val="0ECF706D"/>
    <w:rsid w:val="0F465E0E"/>
    <w:rsid w:val="0F4F3C93"/>
    <w:rsid w:val="0FB306A8"/>
    <w:rsid w:val="106A64C5"/>
    <w:rsid w:val="10BB5B23"/>
    <w:rsid w:val="11095150"/>
    <w:rsid w:val="11946EC3"/>
    <w:rsid w:val="1245422D"/>
    <w:rsid w:val="127704F9"/>
    <w:rsid w:val="12BD0ED2"/>
    <w:rsid w:val="12C93B0D"/>
    <w:rsid w:val="14540BC8"/>
    <w:rsid w:val="151B0DF9"/>
    <w:rsid w:val="18785803"/>
    <w:rsid w:val="19FA6E16"/>
    <w:rsid w:val="1B917372"/>
    <w:rsid w:val="1D353FB4"/>
    <w:rsid w:val="1F156984"/>
    <w:rsid w:val="20777373"/>
    <w:rsid w:val="20B03958"/>
    <w:rsid w:val="23125300"/>
    <w:rsid w:val="2330334D"/>
    <w:rsid w:val="273165CB"/>
    <w:rsid w:val="27EF324E"/>
    <w:rsid w:val="28B07B18"/>
    <w:rsid w:val="29EA0FD1"/>
    <w:rsid w:val="2E9353D9"/>
    <w:rsid w:val="30745269"/>
    <w:rsid w:val="30C3794A"/>
    <w:rsid w:val="32E57F1B"/>
    <w:rsid w:val="331079C9"/>
    <w:rsid w:val="37930416"/>
    <w:rsid w:val="38755074"/>
    <w:rsid w:val="39A264B7"/>
    <w:rsid w:val="3F4D157F"/>
    <w:rsid w:val="40D61E61"/>
    <w:rsid w:val="41E41176"/>
    <w:rsid w:val="462B2393"/>
    <w:rsid w:val="479B63F1"/>
    <w:rsid w:val="49243223"/>
    <w:rsid w:val="4C0C50C2"/>
    <w:rsid w:val="4EDD70E1"/>
    <w:rsid w:val="527E1BB6"/>
    <w:rsid w:val="529D4D0C"/>
    <w:rsid w:val="52A14BD5"/>
    <w:rsid w:val="533E1DD3"/>
    <w:rsid w:val="5362035F"/>
    <w:rsid w:val="53C4461E"/>
    <w:rsid w:val="53ED6C9A"/>
    <w:rsid w:val="555D55E1"/>
    <w:rsid w:val="5AD40CA7"/>
    <w:rsid w:val="5D286DDC"/>
    <w:rsid w:val="5D6D7CE2"/>
    <w:rsid w:val="5E6779D2"/>
    <w:rsid w:val="5E6C0AB6"/>
    <w:rsid w:val="5FD917EE"/>
    <w:rsid w:val="60031DED"/>
    <w:rsid w:val="61551428"/>
    <w:rsid w:val="64CB0294"/>
    <w:rsid w:val="64FF52F6"/>
    <w:rsid w:val="66525788"/>
    <w:rsid w:val="68FE0FF8"/>
    <w:rsid w:val="69221B41"/>
    <w:rsid w:val="6C5D2001"/>
    <w:rsid w:val="6DEF6179"/>
    <w:rsid w:val="6FB75E25"/>
    <w:rsid w:val="703D7EBD"/>
    <w:rsid w:val="723113A4"/>
    <w:rsid w:val="72C64DFD"/>
    <w:rsid w:val="74BF2EC5"/>
    <w:rsid w:val="75943F66"/>
    <w:rsid w:val="762226B2"/>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大鹏</cp:lastModifiedBy>
  <cp:lastPrinted>2020-10-13T03:33:00Z</cp:lastPrinted>
  <dcterms:modified xsi:type="dcterms:W3CDTF">2021-06-24T09:49:28Z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3800C515C71D4CFD87515BF59F5F043B</vt:lpwstr>
  </property>
</Properties>
</file>